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DF" w:rsidRPr="00A15E00" w:rsidRDefault="00EE6EDF" w:rsidP="00EE6EDF">
      <w:pPr>
        <w:ind w:firstLine="3090"/>
        <w:rPr>
          <w:rFonts w:ascii="Times New Roman"/>
          <w:b/>
          <w:bCs/>
          <w:szCs w:val="20"/>
        </w:rPr>
      </w:pPr>
    </w:p>
    <w:p w:rsidR="00EE6EDF" w:rsidRPr="00A15E00" w:rsidRDefault="00EE6EDF" w:rsidP="00EE6EDF">
      <w:pPr>
        <w:ind w:firstLine="3090"/>
        <w:rPr>
          <w:rFonts w:ascii="Times New Roman"/>
          <w:b/>
          <w:bCs/>
          <w:szCs w:val="20"/>
        </w:rPr>
      </w:pPr>
    </w:p>
    <w:p w:rsidR="00EE6EDF" w:rsidRPr="00A15E00" w:rsidRDefault="00EE6EDF" w:rsidP="00EE6EDF">
      <w:pPr>
        <w:rPr>
          <w:rFonts w:ascii="Times New Roman"/>
          <w:b/>
          <w:bCs/>
          <w:szCs w:val="20"/>
        </w:rPr>
      </w:pPr>
    </w:p>
    <w:p w:rsidR="00EE6EDF" w:rsidRPr="00A15E00" w:rsidRDefault="00EE6EDF" w:rsidP="00EE6EDF">
      <w:pPr>
        <w:rPr>
          <w:rFonts w:ascii="Times New Roman"/>
          <w:b/>
          <w:bCs/>
          <w:szCs w:val="20"/>
        </w:rPr>
      </w:pPr>
    </w:p>
    <w:p w:rsidR="00EE6EDF" w:rsidRPr="00A15E00" w:rsidRDefault="00EE6EDF" w:rsidP="00EE6EDF">
      <w:pPr>
        <w:ind w:firstLine="3090"/>
        <w:rPr>
          <w:rFonts w:ascii="Times New Roman"/>
          <w:szCs w:val="20"/>
        </w:rPr>
      </w:pPr>
      <w:r w:rsidRPr="00A15E00">
        <w:rPr>
          <w:rFonts w:ascii="Times New Roman"/>
          <w:b/>
          <w:bCs/>
          <w:szCs w:val="20"/>
        </w:rPr>
        <w:t>THE T-SQUARE</w:t>
      </w:r>
    </w:p>
    <w:p w:rsidR="00EE6EDF" w:rsidRPr="00A15E00" w:rsidRDefault="00EE6EDF" w:rsidP="00EE6EDF">
      <w:pPr>
        <w:rPr>
          <w:rFonts w:ascii="Times New Roman"/>
          <w:szCs w:val="20"/>
        </w:rPr>
      </w:pPr>
    </w:p>
    <w:p w:rsidR="00EE6EDF" w:rsidRPr="00A15E00" w:rsidRDefault="00EE6EDF" w:rsidP="00EE6EDF">
      <w:pPr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   </w:t>
      </w:r>
      <w:r>
        <w:rPr>
          <w:rFonts w:ascii="Times New Roman"/>
          <w:szCs w:val="20"/>
        </w:rPr>
        <w:t xml:space="preserve">                          By Timothy Spearman</w:t>
      </w:r>
    </w:p>
    <w:p w:rsidR="00EE6EDF" w:rsidRPr="00A15E00" w:rsidRDefault="00EE6EDF" w:rsidP="00EE6EDF">
      <w:pPr>
        <w:rPr>
          <w:rFonts w:ascii="Times New Roman"/>
          <w:szCs w:val="20"/>
        </w:rPr>
      </w:pP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THERE IS AN ARCHITECTURE AND DESIGN BUILT INTO EVERYTHING BY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THE GRAND GEOMETRICIAN AND THE MASONS HAVE DONE THEIR BEST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TO EMULATE HIM IN THE WORLDWIDE WEB WOVEN BY THOSE SPIDERS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AT THE TOP WHO SPIN THE WEB ON BEHALF OF SIMIRAMIS-ISIS-DIANA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CYNTHIA-VIRGINIA-DURGA-KALI-THE BLACK MADONNA WHOSE MANY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>NAMES SHOW HOW FAR HER NET OF INFLUENCE ACTUALLY EXTENDS.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</w:t>
      </w:r>
      <w:r>
        <w:rPr>
          <w:rFonts w:ascii="Times New Roman"/>
          <w:szCs w:val="20"/>
        </w:rPr>
        <w:t xml:space="preserve">             </w:t>
      </w:r>
      <w:r w:rsidRPr="00A15E00">
        <w:rPr>
          <w:rFonts w:ascii="Times New Roman"/>
          <w:szCs w:val="20"/>
        </w:rPr>
        <w:t xml:space="preserve">   </w:t>
      </w:r>
      <w:r>
        <w:rPr>
          <w:rFonts w:ascii="Times New Roman"/>
          <w:szCs w:val="20"/>
        </w:rPr>
        <w:t xml:space="preserve">    </w:t>
      </w:r>
      <w:r w:rsidRPr="00A15E00">
        <w:rPr>
          <w:rFonts w:ascii="Times New Roman"/>
          <w:szCs w:val="20"/>
        </w:rPr>
        <w:t>THE TEXACO LOGO FORMS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 </w:t>
      </w:r>
      <w:r w:rsidRPr="00A15E00">
        <w:rPr>
          <w:rFonts w:ascii="Times New Roman"/>
          <w:szCs w:val="20"/>
        </w:rPr>
        <w:t>THE MASONIC T-SQUARE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 </w:t>
      </w:r>
      <w:r w:rsidRPr="00A15E00">
        <w:rPr>
          <w:rFonts w:ascii="Times New Roman"/>
          <w:szCs w:val="20"/>
        </w:rPr>
        <w:t>INSIDE A PENTACLE STAR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</w:t>
      </w:r>
      <w:r>
        <w:rPr>
          <w:rFonts w:ascii="Times New Roman"/>
          <w:szCs w:val="20"/>
        </w:rPr>
        <w:t xml:space="preserve">                 </w:t>
      </w:r>
      <w:r w:rsidRPr="00A15E00">
        <w:rPr>
          <w:rFonts w:ascii="Times New Roman"/>
          <w:szCs w:val="20"/>
        </w:rPr>
        <w:t xml:space="preserve"> </w:t>
      </w:r>
      <w:proofErr w:type="gramStart"/>
      <w:r w:rsidRPr="00A15E00">
        <w:rPr>
          <w:rFonts w:ascii="Times New Roman"/>
          <w:szCs w:val="20"/>
        </w:rPr>
        <w:t>FORMED WITHIN A CIRCLE.</w:t>
      </w:r>
      <w:proofErr w:type="gramEnd"/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</w:t>
      </w:r>
      <w:r w:rsidRPr="00A15E00">
        <w:rPr>
          <w:rFonts w:ascii="Times New Roman"/>
          <w:szCs w:val="20"/>
        </w:rPr>
        <w:t>THE ARCO LOGO DISPLAYS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</w:t>
      </w:r>
      <w:r w:rsidRPr="00A15E00">
        <w:rPr>
          <w:rFonts w:ascii="Times New Roman"/>
          <w:szCs w:val="20"/>
        </w:rPr>
        <w:t>A PYRAMID WITH MISSING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</w:t>
      </w:r>
      <w:proofErr w:type="gramStart"/>
      <w:r w:rsidRPr="00A15E00">
        <w:rPr>
          <w:rFonts w:ascii="Times New Roman"/>
          <w:szCs w:val="20"/>
        </w:rPr>
        <w:t>CAPSTONE OF ILLUMINATI.</w:t>
      </w:r>
      <w:proofErr w:type="gramEnd"/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</w:t>
      </w:r>
      <w:r>
        <w:rPr>
          <w:rFonts w:ascii="Times New Roman"/>
          <w:szCs w:val="20"/>
        </w:rPr>
        <w:t xml:space="preserve">                 </w:t>
      </w:r>
      <w:r w:rsidRPr="00A15E00">
        <w:rPr>
          <w:rFonts w:ascii="Times New Roman"/>
          <w:szCs w:val="20"/>
        </w:rPr>
        <w:t xml:space="preserve">  AMOCO’S LIGHTED TORCH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 </w:t>
      </w:r>
      <w:r w:rsidRPr="00A15E00">
        <w:rPr>
          <w:rFonts w:ascii="Times New Roman"/>
          <w:szCs w:val="20"/>
        </w:rPr>
        <w:t>LIGHTS THE WAY FOR THE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 </w:t>
      </w:r>
      <w:r w:rsidRPr="00A15E00">
        <w:rPr>
          <w:rFonts w:ascii="Times New Roman"/>
          <w:szCs w:val="20"/>
        </w:rPr>
        <w:t>LIGHT-BEARING MASONS</w:t>
      </w:r>
    </w:p>
    <w:p w:rsidR="00EE6EDF" w:rsidRPr="00A15E00" w:rsidRDefault="00EE6EDF" w:rsidP="00EE6EDF">
      <w:pPr>
        <w:ind w:firstLine="3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                      </w:t>
      </w:r>
      <w:r>
        <w:rPr>
          <w:rFonts w:ascii="Times New Roman"/>
          <w:szCs w:val="20"/>
        </w:rPr>
        <w:t xml:space="preserve">                  </w:t>
      </w:r>
      <w:r w:rsidRPr="00A15E00">
        <w:rPr>
          <w:rFonts w:ascii="Times New Roman"/>
          <w:szCs w:val="20"/>
        </w:rPr>
        <w:t>WHO DIRECT LUCIFERIAN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INSURANCE HIGH STAKES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SUCH AS SUN ALLIANCE,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SUN LIFE, &amp; EAGLE STAR.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SEAGOING VESSELS AND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SPACE SHIPS I.E. NIMROD,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HERMES, ATLANTIS AND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COLUMBIA SHOW WHO’S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HEADING UP THE SPACE</w:t>
      </w:r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</w:t>
      </w:r>
      <w:proofErr w:type="gramStart"/>
      <w:r w:rsidRPr="00A15E00">
        <w:rPr>
          <w:rFonts w:ascii="Times New Roman"/>
          <w:szCs w:val="20"/>
        </w:rPr>
        <w:t>PROGRAM AND THE U.S.</w:t>
      </w:r>
      <w:proofErr w:type="gramEnd"/>
    </w:p>
    <w:p w:rsidR="00EE6EDF" w:rsidRPr="00A15E00" w:rsidRDefault="00EE6EDF" w:rsidP="00EE6EDF">
      <w:pPr>
        <w:ind w:firstLineChars="1250" w:firstLine="2500"/>
        <w:rPr>
          <w:rFonts w:ascii="Times New Roman"/>
          <w:szCs w:val="20"/>
        </w:rPr>
      </w:pPr>
      <w:r w:rsidRPr="00A15E00">
        <w:rPr>
          <w:rFonts w:ascii="Times New Roman"/>
          <w:szCs w:val="20"/>
        </w:rPr>
        <w:t xml:space="preserve"> </w:t>
      </w:r>
      <w:proofErr w:type="gramStart"/>
      <w:r w:rsidRPr="00A15E00">
        <w:rPr>
          <w:rFonts w:ascii="Times New Roman"/>
          <w:szCs w:val="20"/>
        </w:rPr>
        <w:t>MILITARY OPERATIONS.</w:t>
      </w:r>
      <w:proofErr w:type="gramEnd"/>
    </w:p>
    <w:p w:rsidR="003D2991" w:rsidRDefault="003D2991"/>
    <w:sectPr w:rsidR="003D2991" w:rsidSect="003D2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6EDF"/>
    <w:rsid w:val="003D2991"/>
    <w:rsid w:val="00EE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D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2014-10-28T08:21:00Z</dcterms:created>
  <dcterms:modified xsi:type="dcterms:W3CDTF">2014-10-28T08:23:00Z</dcterms:modified>
</cp:coreProperties>
</file>