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BE2" w:rsidRPr="00A4403B" w:rsidRDefault="00F71BE2" w:rsidP="00F71BE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RIDDLE OF THE SPHINX</w:t>
      </w:r>
    </w:p>
    <w:p w:rsidR="00F71BE2" w:rsidRDefault="00F71BE2" w:rsidP="00F71BE2">
      <w:pPr>
        <w:jc w:val="center"/>
      </w:pPr>
    </w:p>
    <w:p w:rsidR="00F71BE2" w:rsidRPr="00882AE5" w:rsidRDefault="00F71BE2" w:rsidP="00F71BE2">
      <w:pPr>
        <w:jc w:val="center"/>
      </w:pPr>
      <w:r>
        <w:t>Sacred Geometry Poetry by Timothy Spearman</w:t>
      </w:r>
    </w:p>
    <w:p w:rsidR="00F71BE2" w:rsidRPr="009843E5" w:rsidRDefault="00F71BE2" w:rsidP="00F71BE2">
      <w:pPr>
        <w:rPr>
          <w:b/>
          <w:sz w:val="28"/>
        </w:rPr>
      </w:pPr>
    </w:p>
    <w:p w:rsidR="00571700" w:rsidRDefault="00F71BE2" w:rsidP="00F71BE2">
      <w:bookmarkStart w:id="0" w:name="_GoBack"/>
      <w:r>
        <w:rPr>
          <w:noProof/>
        </w:rPr>
        <w:drawing>
          <wp:inline distT="0" distB="0" distL="0" distR="0">
            <wp:extent cx="6537212" cy="7178723"/>
            <wp:effectExtent l="0" t="0" r="0" b="0"/>
            <wp:docPr id="1" name="Picture 1" descr="t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325" cy="7178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571700" w:rsidSect="005717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71BE2"/>
    <w:rsid w:val="00571700"/>
    <w:rsid w:val="009934CE"/>
    <w:rsid w:val="00F7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BE2"/>
    <w:rPr>
      <w:rFonts w:ascii="Tahoma" w:eastAsia="Times New Roman" w:hAnsi="Tahoma" w:cs="Tahoma"/>
      <w:sz w:val="16"/>
      <w:szCs w:val="16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2</cp:revision>
  <dcterms:created xsi:type="dcterms:W3CDTF">2014-10-22T22:17:00Z</dcterms:created>
  <dcterms:modified xsi:type="dcterms:W3CDTF">2015-11-07T03:33:00Z</dcterms:modified>
</cp:coreProperties>
</file>